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228A" w14:textId="77777777" w:rsidR="00C6127E" w:rsidRPr="00ED5E6E" w:rsidRDefault="002D7EC8" w:rsidP="00C95C38">
      <w:pPr>
        <w:pStyle w:val="Heading2"/>
        <w:shd w:val="clear" w:color="auto" w:fill="DBE5F1"/>
        <w:spacing w:before="120"/>
        <w:rPr>
          <w:rFonts w:ascii="Public Sans" w:hAnsi="Public Sans"/>
          <w:color w:val="002060"/>
          <w:sz w:val="20"/>
          <w:szCs w:val="20"/>
        </w:rPr>
      </w:pPr>
      <w:r w:rsidRPr="00ED5E6E">
        <w:rPr>
          <w:rFonts w:ascii="Public Sans" w:hAnsi="Public Sans"/>
          <w:color w:val="002060"/>
          <w:sz w:val="20"/>
          <w:szCs w:val="20"/>
        </w:rPr>
        <w:t xml:space="preserve">Applicant </w:t>
      </w:r>
      <w:r w:rsidR="00C6127E" w:rsidRPr="00ED5E6E">
        <w:rPr>
          <w:rFonts w:ascii="Public Sans" w:hAnsi="Public Sans"/>
          <w:color w:val="002060"/>
          <w:sz w:val="20"/>
          <w:szCs w:val="20"/>
        </w:rPr>
        <w:t>Contact Information</w:t>
      </w:r>
    </w:p>
    <w:tbl>
      <w:tblPr>
        <w:tblW w:w="5000" w:type="pct"/>
        <w:tblBorders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378"/>
        <w:gridCol w:w="6544"/>
      </w:tblGrid>
      <w:tr w:rsidR="00C6127E" w:rsidRPr="00ED5E6E" w14:paraId="69653F66" w14:textId="77777777" w:rsidTr="00AE6CBE">
        <w:tc>
          <w:tcPr>
            <w:tcW w:w="3144" w:type="dxa"/>
            <w:tcBorders>
              <w:top w:val="single" w:sz="4" w:space="0" w:color="BFBFBF"/>
            </w:tcBorders>
            <w:vAlign w:val="center"/>
          </w:tcPr>
          <w:p w14:paraId="6167B40A" w14:textId="77777777" w:rsidR="00C6127E" w:rsidRPr="00ED5E6E" w:rsidRDefault="00C6127E" w:rsidP="00717C8C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Name</w:t>
            </w:r>
          </w:p>
        </w:tc>
        <w:tc>
          <w:tcPr>
            <w:tcW w:w="6092" w:type="dxa"/>
            <w:tcBorders>
              <w:top w:val="single" w:sz="4" w:space="0" w:color="BFBFBF"/>
            </w:tcBorders>
            <w:vAlign w:val="center"/>
          </w:tcPr>
          <w:p w14:paraId="6272CE67" w14:textId="77777777" w:rsidR="00C6127E" w:rsidRPr="00ED5E6E" w:rsidRDefault="00C6127E" w:rsidP="00BE6410">
            <w:pPr>
              <w:rPr>
                <w:rFonts w:ascii="Public Sans" w:hAnsi="Public Sans"/>
                <w:szCs w:val="20"/>
              </w:rPr>
            </w:pPr>
          </w:p>
        </w:tc>
      </w:tr>
      <w:tr w:rsidR="00C6127E" w:rsidRPr="00ED5E6E" w14:paraId="47DACF07" w14:textId="77777777" w:rsidTr="00AE6CBE">
        <w:tc>
          <w:tcPr>
            <w:tcW w:w="3144" w:type="dxa"/>
            <w:vAlign w:val="center"/>
          </w:tcPr>
          <w:p w14:paraId="6C3E212A" w14:textId="77777777" w:rsidR="00C6127E" w:rsidRPr="00ED5E6E" w:rsidRDefault="00C6127E" w:rsidP="00717C8C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BIC Member Organisation</w:t>
            </w:r>
          </w:p>
        </w:tc>
        <w:tc>
          <w:tcPr>
            <w:tcW w:w="6092" w:type="dxa"/>
            <w:vAlign w:val="center"/>
          </w:tcPr>
          <w:p w14:paraId="268B44CA" w14:textId="77777777" w:rsidR="00C6127E" w:rsidRPr="00ED5E6E" w:rsidRDefault="00C6127E" w:rsidP="00BE6410">
            <w:pPr>
              <w:rPr>
                <w:rFonts w:ascii="Public Sans" w:hAnsi="Public Sans"/>
                <w:szCs w:val="20"/>
              </w:rPr>
            </w:pPr>
          </w:p>
        </w:tc>
      </w:tr>
      <w:tr w:rsidR="00C6127E" w:rsidRPr="00ED5E6E" w14:paraId="3DC1585C" w14:textId="77777777" w:rsidTr="00AE6CBE">
        <w:tc>
          <w:tcPr>
            <w:tcW w:w="3144" w:type="dxa"/>
            <w:vAlign w:val="center"/>
          </w:tcPr>
          <w:p w14:paraId="30450A9F" w14:textId="77777777" w:rsidR="00C6127E" w:rsidRPr="00ED5E6E" w:rsidRDefault="00C6127E" w:rsidP="00717C8C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Job Title</w:t>
            </w:r>
          </w:p>
        </w:tc>
        <w:tc>
          <w:tcPr>
            <w:tcW w:w="6092" w:type="dxa"/>
            <w:vAlign w:val="center"/>
          </w:tcPr>
          <w:p w14:paraId="63B54FC0" w14:textId="77777777" w:rsidR="00C6127E" w:rsidRPr="00ED5E6E" w:rsidRDefault="00C6127E" w:rsidP="00BE6410">
            <w:pPr>
              <w:rPr>
                <w:rFonts w:ascii="Public Sans" w:hAnsi="Public Sans"/>
                <w:szCs w:val="20"/>
              </w:rPr>
            </w:pPr>
          </w:p>
        </w:tc>
      </w:tr>
      <w:tr w:rsidR="00C6127E" w:rsidRPr="00ED5E6E" w14:paraId="37E2F02A" w14:textId="77777777" w:rsidTr="00AE6CBE">
        <w:tc>
          <w:tcPr>
            <w:tcW w:w="3144" w:type="dxa"/>
            <w:vAlign w:val="center"/>
          </w:tcPr>
          <w:p w14:paraId="3D679292" w14:textId="77777777" w:rsidR="00C6127E" w:rsidRPr="00ED5E6E" w:rsidRDefault="00C6127E" w:rsidP="00717C8C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Work Phone</w:t>
            </w:r>
          </w:p>
        </w:tc>
        <w:tc>
          <w:tcPr>
            <w:tcW w:w="6092" w:type="dxa"/>
            <w:vAlign w:val="center"/>
          </w:tcPr>
          <w:p w14:paraId="496EBA03" w14:textId="77777777" w:rsidR="00C6127E" w:rsidRPr="00ED5E6E" w:rsidRDefault="00C6127E" w:rsidP="00BE6410">
            <w:pPr>
              <w:rPr>
                <w:rFonts w:ascii="Public Sans" w:hAnsi="Public Sans"/>
                <w:szCs w:val="20"/>
              </w:rPr>
            </w:pPr>
          </w:p>
        </w:tc>
      </w:tr>
      <w:tr w:rsidR="00C6127E" w:rsidRPr="00ED5E6E" w14:paraId="087F94E3" w14:textId="77777777" w:rsidTr="00AE6CBE">
        <w:tc>
          <w:tcPr>
            <w:tcW w:w="3144" w:type="dxa"/>
            <w:vAlign w:val="center"/>
          </w:tcPr>
          <w:p w14:paraId="18244464" w14:textId="77777777" w:rsidR="00C6127E" w:rsidRPr="00ED5E6E" w:rsidRDefault="00AE6CBE" w:rsidP="00717C8C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 xml:space="preserve">Work </w:t>
            </w:r>
            <w:r w:rsidR="00C6127E" w:rsidRPr="00ED5E6E">
              <w:rPr>
                <w:rFonts w:ascii="Public Sans" w:hAnsi="Public Sans"/>
                <w:szCs w:val="20"/>
              </w:rPr>
              <w:t>E-Mail Address</w:t>
            </w:r>
          </w:p>
        </w:tc>
        <w:tc>
          <w:tcPr>
            <w:tcW w:w="6092" w:type="dxa"/>
            <w:vAlign w:val="center"/>
          </w:tcPr>
          <w:p w14:paraId="42606E98" w14:textId="77777777" w:rsidR="00C6127E" w:rsidRPr="00ED5E6E" w:rsidRDefault="00C6127E" w:rsidP="00BE6410">
            <w:pPr>
              <w:rPr>
                <w:rFonts w:ascii="Public Sans" w:hAnsi="Public Sans"/>
                <w:szCs w:val="20"/>
              </w:rPr>
            </w:pPr>
          </w:p>
        </w:tc>
      </w:tr>
      <w:tr w:rsidR="00C770BB" w:rsidRPr="00ED5E6E" w14:paraId="0466D104" w14:textId="77777777" w:rsidTr="00AE6CBE">
        <w:tc>
          <w:tcPr>
            <w:tcW w:w="3144" w:type="dxa"/>
            <w:vAlign w:val="center"/>
          </w:tcPr>
          <w:p w14:paraId="217F8FE0" w14:textId="77777777" w:rsidR="00C770BB" w:rsidRPr="00ED5E6E" w:rsidRDefault="00C770BB" w:rsidP="00717C8C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LinkedIn Profile Details</w:t>
            </w:r>
          </w:p>
        </w:tc>
        <w:tc>
          <w:tcPr>
            <w:tcW w:w="6092" w:type="dxa"/>
            <w:vAlign w:val="center"/>
          </w:tcPr>
          <w:p w14:paraId="35BF3BD3" w14:textId="77777777" w:rsidR="00C770BB" w:rsidRPr="00ED5E6E" w:rsidRDefault="00C770BB" w:rsidP="00BE6410">
            <w:pPr>
              <w:rPr>
                <w:rFonts w:ascii="Public Sans" w:hAnsi="Public Sans"/>
                <w:szCs w:val="20"/>
              </w:rPr>
            </w:pPr>
          </w:p>
        </w:tc>
      </w:tr>
    </w:tbl>
    <w:p w14:paraId="776D453D" w14:textId="40CDD053" w:rsidR="00C6127E" w:rsidRPr="00ED5E6E" w:rsidRDefault="00C36B21" w:rsidP="00C95C38">
      <w:pPr>
        <w:pStyle w:val="Heading2"/>
        <w:shd w:val="clear" w:color="auto" w:fill="DBE5F1"/>
        <w:spacing w:before="360"/>
        <w:rPr>
          <w:rFonts w:ascii="Public Sans" w:hAnsi="Public Sans"/>
          <w:color w:val="002060"/>
          <w:sz w:val="20"/>
          <w:szCs w:val="20"/>
        </w:rPr>
      </w:pPr>
      <w:r>
        <w:rPr>
          <w:rFonts w:ascii="Public Sans" w:hAnsi="Public Sans"/>
          <w:color w:val="002060"/>
          <w:sz w:val="20"/>
          <w:szCs w:val="20"/>
        </w:rPr>
        <w:t xml:space="preserve">Active </w:t>
      </w:r>
      <w:r w:rsidR="00AE6CBE" w:rsidRPr="00ED5E6E">
        <w:rPr>
          <w:rFonts w:ascii="Public Sans" w:hAnsi="Public Sans"/>
          <w:color w:val="002060"/>
          <w:sz w:val="20"/>
          <w:szCs w:val="20"/>
        </w:rPr>
        <w:t>Participation</w:t>
      </w:r>
    </w:p>
    <w:p w14:paraId="36063D9B" w14:textId="56AA5D6B" w:rsidR="00C6127E" w:rsidRPr="002D031A" w:rsidRDefault="00AE6CBE" w:rsidP="00C6127E">
      <w:pPr>
        <w:pStyle w:val="Heading3"/>
        <w:rPr>
          <w:rFonts w:ascii="Public Sans" w:hAnsi="Public Sans"/>
          <w:color w:val="002060"/>
          <w:szCs w:val="20"/>
        </w:rPr>
      </w:pPr>
      <w:r w:rsidRPr="002D031A">
        <w:rPr>
          <w:rFonts w:ascii="Public Sans" w:hAnsi="Public Sans"/>
          <w:color w:val="002060"/>
          <w:szCs w:val="20"/>
        </w:rPr>
        <w:t xml:space="preserve">Tell us </w:t>
      </w:r>
      <w:r w:rsidR="00C770BB" w:rsidRPr="002D031A">
        <w:rPr>
          <w:rFonts w:ascii="Public Sans" w:hAnsi="Public Sans"/>
          <w:color w:val="002060"/>
          <w:szCs w:val="20"/>
        </w:rPr>
        <w:t xml:space="preserve">how you </w:t>
      </w:r>
      <w:r w:rsidR="00C36B21">
        <w:rPr>
          <w:rFonts w:ascii="Public Sans" w:hAnsi="Public Sans"/>
          <w:color w:val="002060"/>
          <w:szCs w:val="20"/>
        </w:rPr>
        <w:t>would</w:t>
      </w:r>
      <w:r w:rsidR="00C770BB" w:rsidRPr="002D031A">
        <w:rPr>
          <w:rFonts w:ascii="Public Sans" w:hAnsi="Public Sans"/>
          <w:color w:val="002060"/>
          <w:szCs w:val="20"/>
        </w:rPr>
        <w:t xml:space="preserve"> proactively contribute to </w:t>
      </w:r>
      <w:r w:rsidRPr="002D031A">
        <w:rPr>
          <w:rFonts w:ascii="Public Sans" w:hAnsi="Public Sans"/>
          <w:color w:val="002060"/>
          <w:szCs w:val="20"/>
        </w:rPr>
        <w:t xml:space="preserve">the </w:t>
      </w:r>
      <w:r w:rsidR="00B627F6">
        <w:rPr>
          <w:rFonts w:ascii="Public Sans" w:hAnsi="Public Sans"/>
          <w:color w:val="002060"/>
          <w:szCs w:val="20"/>
        </w:rPr>
        <w:t xml:space="preserve">BIC </w:t>
      </w:r>
      <w:r w:rsidR="00C36B21">
        <w:rPr>
          <w:rFonts w:ascii="Public Sans" w:hAnsi="Public Sans"/>
          <w:color w:val="002060"/>
          <w:szCs w:val="20"/>
        </w:rPr>
        <w:t>Regulation and Policy Horizon-Scanning Focus Group</w:t>
      </w:r>
      <w:r w:rsidRPr="002D031A">
        <w:rPr>
          <w:rFonts w:ascii="Public Sans" w:hAnsi="Public Sans"/>
          <w:color w:val="002060"/>
          <w:szCs w:val="20"/>
        </w:rPr>
        <w:t xml:space="preserve">. </w:t>
      </w:r>
      <w:r w:rsidR="00F316CD" w:rsidRPr="002D031A">
        <w:rPr>
          <w:rFonts w:ascii="Public Sans" w:hAnsi="Public Sans"/>
          <w:color w:val="002060"/>
          <w:szCs w:val="20"/>
        </w:rPr>
        <w:t xml:space="preserve"> </w:t>
      </w:r>
      <w:r w:rsidR="00C36B21">
        <w:rPr>
          <w:rFonts w:ascii="Public Sans" w:hAnsi="Public Sans"/>
          <w:color w:val="002060"/>
          <w:szCs w:val="20"/>
        </w:rPr>
        <w:t xml:space="preserve">Include details of what, if any, access to upcoming regulations and policies you already have. 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1130A2" w:rsidRPr="00ED5E6E" w14:paraId="3EE696D2" w14:textId="77777777" w:rsidTr="00C36B21">
        <w:trPr>
          <w:trHeight w:val="1686"/>
        </w:trPr>
        <w:tc>
          <w:tcPr>
            <w:tcW w:w="9475" w:type="dxa"/>
          </w:tcPr>
          <w:p w14:paraId="5EC822A9" w14:textId="48BCB5D8" w:rsidR="00C6127E" w:rsidRPr="00ED5E6E" w:rsidRDefault="00C6127E" w:rsidP="001130A2">
            <w:pPr>
              <w:rPr>
                <w:rFonts w:ascii="Public Sans" w:hAnsi="Public Sans"/>
                <w:color w:val="BFBFBF"/>
                <w:szCs w:val="20"/>
              </w:rPr>
            </w:pPr>
          </w:p>
        </w:tc>
      </w:tr>
    </w:tbl>
    <w:p w14:paraId="15A6103E" w14:textId="0DEAD37A" w:rsidR="00C95C38" w:rsidRPr="00ED5E6E" w:rsidRDefault="00C95C38" w:rsidP="00C95C38">
      <w:pPr>
        <w:jc w:val="both"/>
        <w:rPr>
          <w:rFonts w:ascii="Public Sans" w:hAnsi="Public Sans"/>
          <w:szCs w:val="20"/>
          <w:lang w:val="en-GB" w:eastAsia="en-GB"/>
        </w:rPr>
      </w:pPr>
      <w:r w:rsidRPr="00ED5E6E">
        <w:rPr>
          <w:rFonts w:ascii="Public Sans" w:hAnsi="Public Sans"/>
          <w:szCs w:val="20"/>
          <w:lang w:val="en-GB" w:eastAsia="en-GB"/>
        </w:rPr>
        <w:t xml:space="preserve">Who from your organisation has authorised your application to </w:t>
      </w:r>
      <w:r w:rsidR="00C36B21">
        <w:rPr>
          <w:rFonts w:ascii="Public Sans" w:hAnsi="Public Sans"/>
          <w:szCs w:val="20"/>
          <w:lang w:val="en-GB" w:eastAsia="en-GB"/>
        </w:rPr>
        <w:t xml:space="preserve">represent your organisation </w:t>
      </w:r>
      <w:r w:rsidRPr="00ED5E6E">
        <w:rPr>
          <w:rFonts w:ascii="Public Sans" w:hAnsi="Public Sans"/>
          <w:szCs w:val="20"/>
          <w:lang w:val="en-GB" w:eastAsia="en-GB"/>
        </w:rPr>
        <w:t xml:space="preserve">on this </w:t>
      </w:r>
      <w:r w:rsidR="00C36B21">
        <w:rPr>
          <w:rFonts w:ascii="Public Sans" w:hAnsi="Public Sans"/>
          <w:szCs w:val="20"/>
          <w:lang w:val="en-GB" w:eastAsia="en-GB"/>
        </w:rPr>
        <w:t>Focus Group</w:t>
      </w:r>
      <w:r w:rsidRPr="00ED5E6E">
        <w:rPr>
          <w:rFonts w:ascii="Public Sans" w:hAnsi="Public Sans"/>
          <w:szCs w:val="20"/>
          <w:lang w:val="en-GB" w:eastAsia="en-GB"/>
        </w:rPr>
        <w:t>?</w:t>
      </w:r>
    </w:p>
    <w:tbl>
      <w:tblPr>
        <w:tblW w:w="4886" w:type="pct"/>
        <w:tblInd w:w="108" w:type="dxa"/>
        <w:tblBorders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253"/>
        <w:gridCol w:w="6443"/>
      </w:tblGrid>
      <w:tr w:rsidR="00A16027" w:rsidRPr="00ED5E6E" w14:paraId="5DF59417" w14:textId="77777777" w:rsidTr="00AE6CBE">
        <w:tc>
          <w:tcPr>
            <w:tcW w:w="3028" w:type="dxa"/>
            <w:tcBorders>
              <w:top w:val="single" w:sz="4" w:space="0" w:color="BFBFBF"/>
            </w:tcBorders>
            <w:vAlign w:val="center"/>
          </w:tcPr>
          <w:p w14:paraId="1EC9E9F3" w14:textId="77777777" w:rsidR="00C95C38" w:rsidRPr="00ED5E6E" w:rsidRDefault="00C95C38" w:rsidP="00A16027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Name</w:t>
            </w:r>
          </w:p>
        </w:tc>
        <w:tc>
          <w:tcPr>
            <w:tcW w:w="5997" w:type="dxa"/>
            <w:tcBorders>
              <w:top w:val="single" w:sz="4" w:space="0" w:color="BFBFBF"/>
            </w:tcBorders>
            <w:vAlign w:val="center"/>
          </w:tcPr>
          <w:p w14:paraId="4320D76F" w14:textId="77777777" w:rsidR="00C95C38" w:rsidRPr="00ED5E6E" w:rsidRDefault="00C95C38" w:rsidP="00A16027">
            <w:pPr>
              <w:rPr>
                <w:rFonts w:ascii="Public Sans" w:hAnsi="Public Sans"/>
                <w:szCs w:val="20"/>
              </w:rPr>
            </w:pPr>
          </w:p>
        </w:tc>
      </w:tr>
      <w:tr w:rsidR="00A16027" w:rsidRPr="00ED5E6E" w14:paraId="1277271C" w14:textId="77777777" w:rsidTr="00AE6CBE">
        <w:tc>
          <w:tcPr>
            <w:tcW w:w="3028" w:type="dxa"/>
            <w:vAlign w:val="center"/>
          </w:tcPr>
          <w:p w14:paraId="313F1D3C" w14:textId="77777777" w:rsidR="00C95C38" w:rsidRPr="00ED5E6E" w:rsidRDefault="00C95C38" w:rsidP="00A16027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Job Title</w:t>
            </w:r>
          </w:p>
        </w:tc>
        <w:tc>
          <w:tcPr>
            <w:tcW w:w="5997" w:type="dxa"/>
            <w:vAlign w:val="center"/>
          </w:tcPr>
          <w:p w14:paraId="5D514955" w14:textId="77777777" w:rsidR="00C95C38" w:rsidRPr="00ED5E6E" w:rsidRDefault="00C95C38" w:rsidP="00A16027">
            <w:pPr>
              <w:rPr>
                <w:rFonts w:ascii="Public Sans" w:hAnsi="Public Sans"/>
                <w:szCs w:val="20"/>
              </w:rPr>
            </w:pPr>
          </w:p>
        </w:tc>
      </w:tr>
      <w:tr w:rsidR="00A16027" w:rsidRPr="00ED5E6E" w14:paraId="2E202504" w14:textId="77777777" w:rsidTr="00AE6CBE">
        <w:tc>
          <w:tcPr>
            <w:tcW w:w="3028" w:type="dxa"/>
            <w:vAlign w:val="center"/>
          </w:tcPr>
          <w:p w14:paraId="00241FDD" w14:textId="77777777" w:rsidR="00C95C38" w:rsidRPr="00ED5E6E" w:rsidRDefault="00C95C38" w:rsidP="00A16027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Work Phone</w:t>
            </w:r>
          </w:p>
        </w:tc>
        <w:tc>
          <w:tcPr>
            <w:tcW w:w="5997" w:type="dxa"/>
            <w:vAlign w:val="center"/>
          </w:tcPr>
          <w:p w14:paraId="04E707BA" w14:textId="77777777" w:rsidR="00C95C38" w:rsidRPr="00ED5E6E" w:rsidRDefault="00C95C38" w:rsidP="00A16027">
            <w:pPr>
              <w:rPr>
                <w:rFonts w:ascii="Public Sans" w:hAnsi="Public Sans"/>
                <w:szCs w:val="20"/>
              </w:rPr>
            </w:pPr>
          </w:p>
        </w:tc>
      </w:tr>
      <w:tr w:rsidR="00A16027" w:rsidRPr="00ED5E6E" w14:paraId="7B065DD9" w14:textId="77777777" w:rsidTr="00AE6CBE">
        <w:tc>
          <w:tcPr>
            <w:tcW w:w="3028" w:type="dxa"/>
            <w:vAlign w:val="center"/>
          </w:tcPr>
          <w:p w14:paraId="2238E661" w14:textId="77777777" w:rsidR="00C95C38" w:rsidRPr="00ED5E6E" w:rsidRDefault="00AE6CBE" w:rsidP="00A16027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 xml:space="preserve">Work </w:t>
            </w:r>
            <w:r w:rsidR="00C95C38" w:rsidRPr="00ED5E6E">
              <w:rPr>
                <w:rFonts w:ascii="Public Sans" w:hAnsi="Public Sans"/>
                <w:szCs w:val="20"/>
              </w:rPr>
              <w:t>Email Address</w:t>
            </w:r>
          </w:p>
        </w:tc>
        <w:tc>
          <w:tcPr>
            <w:tcW w:w="5997" w:type="dxa"/>
            <w:vAlign w:val="center"/>
          </w:tcPr>
          <w:p w14:paraId="7BEAD550" w14:textId="77777777" w:rsidR="00C95C38" w:rsidRPr="00ED5E6E" w:rsidRDefault="00C95C38" w:rsidP="00A16027">
            <w:pPr>
              <w:rPr>
                <w:rFonts w:ascii="Public Sans" w:hAnsi="Public Sans"/>
                <w:szCs w:val="20"/>
              </w:rPr>
            </w:pPr>
          </w:p>
        </w:tc>
      </w:tr>
    </w:tbl>
    <w:p w14:paraId="3E4B5920" w14:textId="77777777" w:rsidR="00C6127E" w:rsidRPr="00ED5E6E" w:rsidRDefault="00C6127E" w:rsidP="00C95C38">
      <w:pPr>
        <w:pStyle w:val="Heading2"/>
        <w:shd w:val="clear" w:color="auto" w:fill="DBE5F1"/>
        <w:spacing w:before="360"/>
        <w:rPr>
          <w:rFonts w:ascii="Public Sans" w:hAnsi="Public Sans"/>
          <w:color w:val="002060"/>
          <w:sz w:val="20"/>
          <w:szCs w:val="20"/>
        </w:rPr>
      </w:pPr>
      <w:r w:rsidRPr="00ED5E6E">
        <w:rPr>
          <w:rFonts w:ascii="Public Sans" w:hAnsi="Public Sans"/>
          <w:color w:val="002060"/>
          <w:sz w:val="20"/>
          <w:szCs w:val="20"/>
        </w:rPr>
        <w:t>Agreement and Signature</w:t>
      </w:r>
    </w:p>
    <w:p w14:paraId="7E008EA0" w14:textId="6D310A63" w:rsidR="00C95C38" w:rsidRPr="00ED5E6E" w:rsidRDefault="00C6127E" w:rsidP="00C95C38">
      <w:pPr>
        <w:rPr>
          <w:rFonts w:ascii="Public Sans" w:eastAsia="MS Gothic" w:hAnsi="Public Sans"/>
          <w:szCs w:val="20"/>
        </w:rPr>
      </w:pPr>
      <w:r w:rsidRPr="00ED5E6E">
        <w:rPr>
          <w:rFonts w:ascii="Public Sans" w:hAnsi="Public Sans"/>
          <w:szCs w:val="20"/>
        </w:rPr>
        <w:t xml:space="preserve">By submitting this form, I </w:t>
      </w:r>
      <w:r w:rsidR="00C770BB" w:rsidRPr="00ED5E6E">
        <w:rPr>
          <w:rFonts w:ascii="Public Sans" w:hAnsi="Public Sans"/>
          <w:szCs w:val="20"/>
        </w:rPr>
        <w:t>confirm</w:t>
      </w:r>
      <w:r w:rsidRPr="00ED5E6E">
        <w:rPr>
          <w:rFonts w:ascii="Public Sans" w:hAnsi="Public Sans"/>
          <w:szCs w:val="20"/>
        </w:rPr>
        <w:t xml:space="preserve"> that the facts set </w:t>
      </w:r>
      <w:r w:rsidR="00C36B21">
        <w:rPr>
          <w:rFonts w:ascii="Public Sans" w:hAnsi="Public Sans"/>
          <w:szCs w:val="20"/>
        </w:rPr>
        <w:t>out</w:t>
      </w:r>
      <w:r w:rsidRPr="00ED5E6E">
        <w:rPr>
          <w:rFonts w:ascii="Public Sans" w:hAnsi="Public Sans"/>
          <w:szCs w:val="20"/>
        </w:rPr>
        <w:t xml:space="preserve"> in it are true and complete. I </w:t>
      </w:r>
      <w:r w:rsidR="00C770BB" w:rsidRPr="00ED5E6E">
        <w:rPr>
          <w:rFonts w:ascii="Public Sans" w:hAnsi="Public Sans"/>
          <w:szCs w:val="20"/>
        </w:rPr>
        <w:t xml:space="preserve">also </w:t>
      </w:r>
      <w:r w:rsidRPr="00ED5E6E">
        <w:rPr>
          <w:rFonts w:ascii="Public Sans" w:hAnsi="Public Sans"/>
          <w:szCs w:val="20"/>
        </w:rPr>
        <w:t xml:space="preserve">confirm that I have read and understood </w:t>
      </w:r>
      <w:r w:rsidR="00D161B0" w:rsidRPr="00ED5E6E">
        <w:rPr>
          <w:rFonts w:ascii="Public Sans" w:hAnsi="Public Sans"/>
          <w:szCs w:val="20"/>
        </w:rPr>
        <w:t>the</w:t>
      </w:r>
      <w:r w:rsidR="000B22FB" w:rsidRPr="00ED5E6E">
        <w:rPr>
          <w:rFonts w:ascii="Public Sans" w:hAnsi="Public Sans"/>
          <w:szCs w:val="20"/>
        </w:rPr>
        <w:t xml:space="preserve"> </w:t>
      </w:r>
      <w:r w:rsidR="00894531">
        <w:rPr>
          <w:rFonts w:ascii="Public Sans" w:hAnsi="Public Sans"/>
          <w:szCs w:val="20"/>
        </w:rPr>
        <w:t xml:space="preserve">(currently draft) </w:t>
      </w:r>
      <w:r w:rsidR="000B22FB" w:rsidRPr="00C36B21">
        <w:rPr>
          <w:rFonts w:ascii="Public Sans" w:hAnsi="Public Sans"/>
          <w:szCs w:val="20"/>
        </w:rPr>
        <w:t>Terms of Reference</w:t>
      </w:r>
      <w:r w:rsidR="00894531" w:rsidRPr="00894531">
        <w:t xml:space="preserve"> </w:t>
      </w:r>
      <w:r w:rsidR="00894531" w:rsidRPr="00894531">
        <w:rPr>
          <w:rFonts w:ascii="Public Sans" w:hAnsi="Public Sans"/>
          <w:szCs w:val="20"/>
        </w:rPr>
        <w:t>for this BIC Regulation and Policy Horizon-Scanning Focus Group</w:t>
      </w:r>
      <w:r w:rsidR="000B22FB" w:rsidRPr="00ED5E6E">
        <w:rPr>
          <w:rFonts w:ascii="Public Sans" w:hAnsi="Public Sans"/>
          <w:szCs w:val="20"/>
        </w:rPr>
        <w:t xml:space="preserve"> </w:t>
      </w:r>
      <w:r w:rsidR="00C36B21">
        <w:rPr>
          <w:rFonts w:ascii="Public Sans" w:hAnsi="Public Sans"/>
          <w:szCs w:val="20"/>
        </w:rPr>
        <w:t>(available on the BIC website</w:t>
      </w:r>
      <w:r w:rsidR="00894531">
        <w:rPr>
          <w:rFonts w:ascii="Public Sans" w:hAnsi="Public Sans"/>
          <w:szCs w:val="20"/>
        </w:rPr>
        <w:t xml:space="preserve"> – </w:t>
      </w:r>
      <w:hyperlink r:id="rId6" w:history="1">
        <w:r w:rsidR="00894531" w:rsidRPr="00894531">
          <w:rPr>
            <w:rStyle w:val="Hyperlink"/>
            <w:rFonts w:ascii="Public Sans" w:hAnsi="Public Sans"/>
            <w:szCs w:val="20"/>
          </w:rPr>
          <w:t>via the Upcoming Projects page</w:t>
        </w:r>
      </w:hyperlink>
      <w:r w:rsidR="00C36B21">
        <w:rPr>
          <w:rFonts w:ascii="Public Sans" w:hAnsi="Public Sans"/>
          <w:szCs w:val="20"/>
        </w:rPr>
        <w:t xml:space="preserve">). I confirm I </w:t>
      </w:r>
      <w:r w:rsidR="00A64283" w:rsidRPr="00ED5E6E">
        <w:rPr>
          <w:rFonts w:ascii="Public Sans" w:hAnsi="Public Sans"/>
          <w:szCs w:val="20"/>
        </w:rPr>
        <w:t xml:space="preserve">have </w:t>
      </w:r>
      <w:r w:rsidR="00C770BB" w:rsidRPr="00ED5E6E">
        <w:rPr>
          <w:rFonts w:ascii="Public Sans" w:hAnsi="Public Sans"/>
          <w:szCs w:val="20"/>
        </w:rPr>
        <w:t xml:space="preserve">the </w:t>
      </w:r>
      <w:r w:rsidR="00A64283" w:rsidRPr="00ED5E6E">
        <w:rPr>
          <w:rFonts w:ascii="Public Sans" w:hAnsi="Public Sans"/>
          <w:szCs w:val="20"/>
        </w:rPr>
        <w:t xml:space="preserve">approval </w:t>
      </w:r>
      <w:r w:rsidR="00C770BB" w:rsidRPr="00ED5E6E">
        <w:rPr>
          <w:rFonts w:ascii="Public Sans" w:hAnsi="Public Sans"/>
          <w:szCs w:val="20"/>
        </w:rPr>
        <w:t xml:space="preserve">of </w:t>
      </w:r>
      <w:r w:rsidR="00A64283" w:rsidRPr="00ED5E6E">
        <w:rPr>
          <w:rFonts w:ascii="Public Sans" w:hAnsi="Public Sans"/>
          <w:szCs w:val="20"/>
        </w:rPr>
        <w:t xml:space="preserve">my </w:t>
      </w:r>
      <w:r w:rsidR="00C36B21">
        <w:rPr>
          <w:rFonts w:ascii="Public Sans" w:hAnsi="Public Sans"/>
          <w:szCs w:val="20"/>
        </w:rPr>
        <w:t xml:space="preserve">line </w:t>
      </w:r>
      <w:r w:rsidR="00A64283" w:rsidRPr="00ED5E6E">
        <w:rPr>
          <w:rFonts w:ascii="Public Sans" w:hAnsi="Public Sans"/>
          <w:szCs w:val="20"/>
        </w:rPr>
        <w:t>m</w:t>
      </w:r>
      <w:r w:rsidRPr="00ED5E6E">
        <w:rPr>
          <w:rFonts w:ascii="Public Sans" w:hAnsi="Public Sans"/>
          <w:szCs w:val="20"/>
        </w:rPr>
        <w:t xml:space="preserve">anager </w:t>
      </w:r>
      <w:r w:rsidR="00C36B21">
        <w:rPr>
          <w:rFonts w:ascii="Public Sans" w:hAnsi="Public Sans"/>
          <w:szCs w:val="20"/>
        </w:rPr>
        <w:t xml:space="preserve">(or equivalent) </w:t>
      </w:r>
      <w:r w:rsidRPr="00ED5E6E">
        <w:rPr>
          <w:rFonts w:ascii="Public Sans" w:hAnsi="Public Sans"/>
          <w:szCs w:val="20"/>
        </w:rPr>
        <w:t xml:space="preserve">to </w:t>
      </w:r>
      <w:r w:rsidR="00894531">
        <w:rPr>
          <w:rFonts w:ascii="Public Sans" w:hAnsi="Public Sans"/>
          <w:szCs w:val="20"/>
        </w:rPr>
        <w:t xml:space="preserve">both </w:t>
      </w:r>
      <w:r w:rsidRPr="00ED5E6E">
        <w:rPr>
          <w:rFonts w:ascii="Public Sans" w:hAnsi="Public Sans"/>
          <w:szCs w:val="20"/>
        </w:rPr>
        <w:t>proceed with my application</w:t>
      </w:r>
      <w:r w:rsidR="00C36B21">
        <w:rPr>
          <w:rFonts w:ascii="Public Sans" w:hAnsi="Public Sans"/>
          <w:szCs w:val="20"/>
        </w:rPr>
        <w:t xml:space="preserve"> and devote time to this group if my application is successful. I</w:t>
      </w:r>
      <w:r w:rsidR="00C770BB" w:rsidRPr="00ED5E6E">
        <w:rPr>
          <w:rFonts w:ascii="Public Sans" w:hAnsi="Public Sans"/>
          <w:szCs w:val="20"/>
        </w:rPr>
        <w:t xml:space="preserve"> am willing to meet with BIC’s </w:t>
      </w:r>
      <w:r w:rsidR="00C36B21">
        <w:rPr>
          <w:rFonts w:ascii="Public Sans" w:hAnsi="Public Sans"/>
          <w:szCs w:val="20"/>
        </w:rPr>
        <w:t xml:space="preserve">Executive Director if necessary to </w:t>
      </w:r>
      <w:r w:rsidR="00C770BB" w:rsidRPr="00ED5E6E">
        <w:rPr>
          <w:rFonts w:ascii="Public Sans" w:hAnsi="Public Sans"/>
          <w:szCs w:val="20"/>
        </w:rPr>
        <w:t>discuss my application</w:t>
      </w:r>
      <w:r w:rsidRPr="00ED5E6E">
        <w:rPr>
          <w:rFonts w:ascii="Public Sans" w:hAnsi="Public Sans"/>
          <w:szCs w:val="20"/>
        </w:rPr>
        <w:t>.</w:t>
      </w:r>
      <w:r w:rsidR="00894531">
        <w:rPr>
          <w:rFonts w:ascii="Public Sans" w:hAnsi="Public Sans"/>
          <w:szCs w:val="20"/>
        </w:rPr>
        <w:t xml:space="preserve"> </w:t>
      </w:r>
      <w:r w:rsidR="00C95C38" w:rsidRPr="00ED5E6E">
        <w:rPr>
          <w:rFonts w:ascii="Public Sans" w:hAnsi="Public Sans"/>
          <w:szCs w:val="20"/>
        </w:rPr>
        <w:t xml:space="preserve">Please </w:t>
      </w:r>
      <w:proofErr w:type="gramStart"/>
      <w:r w:rsidR="00C95C38" w:rsidRPr="00ED5E6E">
        <w:rPr>
          <w:rFonts w:ascii="Public Sans" w:hAnsi="Public Sans"/>
          <w:szCs w:val="20"/>
        </w:rPr>
        <w:t>tick</w:t>
      </w:r>
      <w:proofErr w:type="gramEnd"/>
      <w:r w:rsidR="00C95C38" w:rsidRPr="00ED5E6E">
        <w:rPr>
          <w:rFonts w:ascii="Public Sans" w:hAnsi="Public Sans"/>
          <w:szCs w:val="20"/>
        </w:rPr>
        <w:t xml:space="preserve"> this box to confirm that BIC is authorised to share this application form with the members of the BIC </w:t>
      </w:r>
      <w:r w:rsidR="00C36B21">
        <w:rPr>
          <w:rFonts w:ascii="Public Sans" w:hAnsi="Public Sans"/>
          <w:szCs w:val="20"/>
        </w:rPr>
        <w:t>Board - w</w:t>
      </w:r>
      <w:r w:rsidR="00C95C38" w:rsidRPr="00ED5E6E">
        <w:rPr>
          <w:rFonts w:ascii="Public Sans" w:hAnsi="Public Sans"/>
          <w:szCs w:val="20"/>
        </w:rPr>
        <w:t xml:space="preserve">hich </w:t>
      </w:r>
      <w:proofErr w:type="gramStart"/>
      <w:r w:rsidR="00C95C38" w:rsidRPr="00ED5E6E">
        <w:rPr>
          <w:rFonts w:ascii="Public Sans" w:hAnsi="Public Sans"/>
          <w:szCs w:val="20"/>
        </w:rPr>
        <w:t>oversees</w:t>
      </w:r>
      <w:proofErr w:type="gramEnd"/>
      <w:r w:rsidR="00C95C38" w:rsidRPr="00ED5E6E">
        <w:rPr>
          <w:rFonts w:ascii="Public Sans" w:hAnsi="Public Sans"/>
          <w:szCs w:val="20"/>
        </w:rPr>
        <w:t xml:space="preserve"> </w:t>
      </w:r>
      <w:r w:rsidR="00C36B21">
        <w:rPr>
          <w:rFonts w:ascii="Public Sans" w:hAnsi="Public Sans"/>
          <w:szCs w:val="20"/>
        </w:rPr>
        <w:t xml:space="preserve">this group. </w:t>
      </w:r>
      <w:r w:rsidR="00C95C38" w:rsidRPr="00ED5E6E">
        <w:rPr>
          <w:rFonts w:ascii="Public Sans" w:hAnsi="Public Sans"/>
          <w:szCs w:val="20"/>
        </w:rPr>
        <w:t xml:space="preserve"> </w:t>
      </w:r>
      <w:r w:rsidR="00C95C38" w:rsidRPr="00ED5E6E">
        <w:rPr>
          <w:rFonts w:ascii="Segoe UI Symbol" w:eastAsia="MS Gothic" w:hAnsi="Segoe UI Symbol" w:cs="Segoe UI Symbol"/>
          <w:szCs w:val="20"/>
        </w:rPr>
        <w:t>☐</w:t>
      </w:r>
    </w:p>
    <w:p w14:paraId="766C91D3" w14:textId="77777777" w:rsidR="00C95C38" w:rsidRPr="00ED5E6E" w:rsidRDefault="00C95C38" w:rsidP="00C95C38">
      <w:pPr>
        <w:rPr>
          <w:rFonts w:ascii="Public Sans" w:eastAsia="MS Gothic" w:hAnsi="Public Sans"/>
          <w:szCs w:val="20"/>
        </w:rPr>
      </w:pPr>
    </w:p>
    <w:tbl>
      <w:tblPr>
        <w:tblW w:w="4886" w:type="pct"/>
        <w:tblInd w:w="108" w:type="dxa"/>
        <w:tblBorders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1E0" w:firstRow="1" w:lastRow="1" w:firstColumn="1" w:lastColumn="1" w:noHBand="0" w:noVBand="0"/>
      </w:tblPr>
      <w:tblGrid>
        <w:gridCol w:w="3232"/>
        <w:gridCol w:w="6464"/>
      </w:tblGrid>
      <w:tr w:rsidR="00A16027" w:rsidRPr="00ED5E6E" w14:paraId="0C893B10" w14:textId="77777777" w:rsidTr="00A16027">
        <w:tc>
          <w:tcPr>
            <w:tcW w:w="3119" w:type="dxa"/>
            <w:tcBorders>
              <w:top w:val="single" w:sz="4" w:space="0" w:color="BFBFBF"/>
            </w:tcBorders>
            <w:vAlign w:val="center"/>
          </w:tcPr>
          <w:p w14:paraId="3E2335AD" w14:textId="77777777" w:rsidR="00C95C38" w:rsidRPr="00ED5E6E" w:rsidRDefault="00C95C38" w:rsidP="00A16027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Name (printed)</w:t>
            </w:r>
          </w:p>
        </w:tc>
        <w:tc>
          <w:tcPr>
            <w:tcW w:w="6239" w:type="dxa"/>
            <w:tcBorders>
              <w:top w:val="single" w:sz="4" w:space="0" w:color="BFBFBF"/>
            </w:tcBorders>
            <w:vAlign w:val="center"/>
          </w:tcPr>
          <w:p w14:paraId="67CF0895" w14:textId="77777777" w:rsidR="00C95C38" w:rsidRPr="00ED5E6E" w:rsidRDefault="00C95C38" w:rsidP="00A16027">
            <w:pPr>
              <w:rPr>
                <w:rFonts w:ascii="Public Sans" w:hAnsi="Public Sans"/>
                <w:szCs w:val="20"/>
              </w:rPr>
            </w:pPr>
          </w:p>
        </w:tc>
      </w:tr>
      <w:tr w:rsidR="00A16027" w:rsidRPr="00ED5E6E" w14:paraId="501675D2" w14:textId="77777777" w:rsidTr="00A16027">
        <w:tc>
          <w:tcPr>
            <w:tcW w:w="3119" w:type="dxa"/>
            <w:vAlign w:val="center"/>
          </w:tcPr>
          <w:p w14:paraId="07AB7CC1" w14:textId="77777777" w:rsidR="00C95C38" w:rsidRPr="00ED5E6E" w:rsidRDefault="00C95C38" w:rsidP="00A16027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Signature</w:t>
            </w:r>
          </w:p>
        </w:tc>
        <w:tc>
          <w:tcPr>
            <w:tcW w:w="6239" w:type="dxa"/>
            <w:vAlign w:val="center"/>
          </w:tcPr>
          <w:p w14:paraId="58DDA478" w14:textId="77777777" w:rsidR="00C95C38" w:rsidRPr="00ED5E6E" w:rsidRDefault="00C95C38" w:rsidP="00A16027">
            <w:pPr>
              <w:rPr>
                <w:rFonts w:ascii="Public Sans" w:hAnsi="Public Sans"/>
                <w:szCs w:val="20"/>
              </w:rPr>
            </w:pPr>
          </w:p>
          <w:p w14:paraId="49FB7DD0" w14:textId="77777777" w:rsidR="00C95C38" w:rsidRPr="00ED5E6E" w:rsidRDefault="00C95C38" w:rsidP="00A16027">
            <w:pPr>
              <w:rPr>
                <w:rFonts w:ascii="Public Sans" w:hAnsi="Public Sans"/>
                <w:szCs w:val="20"/>
              </w:rPr>
            </w:pPr>
          </w:p>
        </w:tc>
      </w:tr>
      <w:tr w:rsidR="00A16027" w:rsidRPr="00ED5E6E" w14:paraId="0645DFB1" w14:textId="77777777" w:rsidTr="00A16027">
        <w:tc>
          <w:tcPr>
            <w:tcW w:w="3119" w:type="dxa"/>
            <w:vAlign w:val="center"/>
          </w:tcPr>
          <w:p w14:paraId="08B2CA4A" w14:textId="77777777" w:rsidR="00C95C38" w:rsidRPr="00ED5E6E" w:rsidRDefault="00C95C38" w:rsidP="00A16027">
            <w:pPr>
              <w:jc w:val="right"/>
              <w:rPr>
                <w:rFonts w:ascii="Public Sans" w:hAnsi="Public Sans"/>
                <w:szCs w:val="20"/>
              </w:rPr>
            </w:pPr>
            <w:r w:rsidRPr="00ED5E6E">
              <w:rPr>
                <w:rFonts w:ascii="Public Sans" w:hAnsi="Public Sans"/>
                <w:szCs w:val="20"/>
              </w:rPr>
              <w:t>Date</w:t>
            </w:r>
          </w:p>
        </w:tc>
        <w:tc>
          <w:tcPr>
            <w:tcW w:w="6239" w:type="dxa"/>
            <w:vAlign w:val="center"/>
          </w:tcPr>
          <w:p w14:paraId="4E0739EC" w14:textId="77777777" w:rsidR="00C95C38" w:rsidRPr="00ED5E6E" w:rsidRDefault="00C95C38" w:rsidP="00A16027">
            <w:pPr>
              <w:rPr>
                <w:rFonts w:ascii="Public Sans" w:hAnsi="Public Sans"/>
                <w:szCs w:val="20"/>
              </w:rPr>
            </w:pPr>
          </w:p>
        </w:tc>
      </w:tr>
    </w:tbl>
    <w:p w14:paraId="41A32B52" w14:textId="77777777" w:rsidR="00C6127E" w:rsidRPr="00ED5E6E" w:rsidRDefault="00C6127E" w:rsidP="00C6127E">
      <w:pPr>
        <w:rPr>
          <w:rFonts w:ascii="Public Sans" w:hAnsi="Public Sans"/>
          <w:szCs w:val="20"/>
        </w:rPr>
      </w:pPr>
    </w:p>
    <w:p w14:paraId="2BC1AE19" w14:textId="20B8276D" w:rsidR="00BE6410" w:rsidRPr="00ED5E6E" w:rsidRDefault="00C6127E" w:rsidP="00F316CD">
      <w:pPr>
        <w:jc w:val="center"/>
        <w:rPr>
          <w:rFonts w:ascii="Public Sans" w:hAnsi="Public Sans"/>
          <w:szCs w:val="20"/>
        </w:rPr>
      </w:pPr>
      <w:r w:rsidRPr="00ED5E6E">
        <w:rPr>
          <w:rFonts w:ascii="Public Sans" w:hAnsi="Public Sans"/>
          <w:szCs w:val="20"/>
        </w:rPr>
        <w:t xml:space="preserve">Please complete all fields in this form and return to </w:t>
      </w:r>
      <w:hyperlink r:id="rId7" w:history="1">
        <w:r w:rsidR="00C95C38" w:rsidRPr="00ED5E6E">
          <w:rPr>
            <w:rStyle w:val="Hyperlink"/>
            <w:rFonts w:ascii="Public Sans" w:hAnsi="Public Sans"/>
            <w:szCs w:val="20"/>
          </w:rPr>
          <w:t>info@bic.org.uk</w:t>
        </w:r>
      </w:hyperlink>
      <w:r w:rsidR="00ED5E6E" w:rsidRPr="00ED5E6E">
        <w:rPr>
          <w:rFonts w:ascii="Public Sans" w:hAnsi="Public Sans"/>
          <w:szCs w:val="20"/>
        </w:rPr>
        <w:t>.</w:t>
      </w:r>
    </w:p>
    <w:p w14:paraId="67EC56E3" w14:textId="5304230C" w:rsidR="00ED5E6E" w:rsidRPr="00ED5E6E" w:rsidRDefault="001F64CF" w:rsidP="00ED5E6E">
      <w:pPr>
        <w:pStyle w:val="Header"/>
        <w:spacing w:before="120"/>
        <w:jc w:val="center"/>
        <w:rPr>
          <w:rFonts w:ascii="Public Sans" w:hAnsi="Public Sans"/>
          <w:color w:val="0563C1"/>
          <w:szCs w:val="20"/>
          <w:u w:val="single"/>
        </w:rPr>
      </w:pPr>
      <w:hyperlink r:id="rId8" w:history="1">
        <w:hyperlink r:id="rId9" w:history="1">
          <w:r w:rsidR="00ED5E6E" w:rsidRPr="001F64CF">
            <w:rPr>
              <w:rStyle w:val="Hyperlink"/>
              <w:rFonts w:ascii="Public Sans" w:hAnsi="Public Sans"/>
              <w:szCs w:val="20"/>
            </w:rPr>
            <w:t>BIC’s Privacy Policy</w:t>
          </w:r>
        </w:hyperlink>
      </w:hyperlink>
    </w:p>
    <w:p w14:paraId="38211340" w14:textId="77777777" w:rsidR="00ED5E6E" w:rsidRDefault="00ED5E6E" w:rsidP="00ED5E6E">
      <w:pPr>
        <w:jc w:val="center"/>
        <w:rPr>
          <w:rFonts w:ascii="Public Sans" w:hAnsi="Public Sans"/>
          <w:szCs w:val="20"/>
        </w:rPr>
      </w:pPr>
    </w:p>
    <w:p w14:paraId="530453B9" w14:textId="77777777" w:rsidR="00055E93" w:rsidRPr="00055E93" w:rsidRDefault="00055E93" w:rsidP="00055E93">
      <w:pPr>
        <w:rPr>
          <w:rFonts w:ascii="Public Sans" w:hAnsi="Public Sans"/>
          <w:szCs w:val="20"/>
        </w:rPr>
      </w:pPr>
    </w:p>
    <w:sectPr w:rsidR="00055E93" w:rsidRPr="00055E93" w:rsidSect="00ED5E6E">
      <w:headerReference w:type="default" r:id="rId10"/>
      <w:footerReference w:type="default" r:id="rId11"/>
      <w:pgSz w:w="11900" w:h="16820"/>
      <w:pgMar w:top="1080" w:right="985" w:bottom="1080" w:left="993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95B1" w14:textId="77777777" w:rsidR="00311682" w:rsidRDefault="00311682">
      <w:pPr>
        <w:spacing w:before="0" w:after="0"/>
      </w:pPr>
      <w:r>
        <w:separator/>
      </w:r>
    </w:p>
  </w:endnote>
  <w:endnote w:type="continuationSeparator" w:id="0">
    <w:p w14:paraId="6D1D5817" w14:textId="77777777" w:rsidR="00311682" w:rsidRDefault="003116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">
    <w:altName w:val="Calibri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 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3015" w14:textId="77777777" w:rsidR="00715D9C" w:rsidRPr="00AF3C98" w:rsidRDefault="00715D9C" w:rsidP="00715D9C">
    <w:pPr>
      <w:pStyle w:val="Footer"/>
      <w:ind w:right="360"/>
      <w:rPr>
        <w:rFonts w:ascii="Outfit" w:hAnsi="Outfit"/>
        <w:sz w:val="18"/>
        <w:szCs w:val="18"/>
      </w:rPr>
    </w:pPr>
    <w:r w:rsidRPr="007F7ACD">
      <w:rPr>
        <w:rFonts w:ascii="Outfit" w:hAnsi="Outfit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575C2EE" wp14:editId="10E34056">
          <wp:simplePos x="0" y="0"/>
          <wp:positionH relativeFrom="column">
            <wp:posOffset>-408940</wp:posOffset>
          </wp:positionH>
          <wp:positionV relativeFrom="paragraph">
            <wp:posOffset>-10160</wp:posOffset>
          </wp:positionV>
          <wp:extent cx="660400" cy="455930"/>
          <wp:effectExtent l="0" t="0" r="6350" b="1270"/>
          <wp:wrapTight wrapText="bothSides">
            <wp:wrapPolygon edited="0">
              <wp:start x="3115" y="0"/>
              <wp:lineTo x="1246" y="1805"/>
              <wp:lineTo x="0" y="8123"/>
              <wp:lineTo x="0" y="20758"/>
              <wp:lineTo x="21185" y="20758"/>
              <wp:lineTo x="21185" y="8123"/>
              <wp:lineTo x="19938" y="1805"/>
              <wp:lineTo x="18069" y="0"/>
              <wp:lineTo x="3115" y="0"/>
            </wp:wrapPolygon>
          </wp:wrapTight>
          <wp:docPr id="1" name="Picture 1" descr="A blue book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book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0260">
      <w:rPr>
        <w:rFonts w:ascii="Outfit" w:hAnsi="Outfit"/>
        <w:noProof/>
        <w:color w:val="58647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F8329B" wp14:editId="5FBA20C6">
              <wp:simplePos x="0" y="0"/>
              <wp:positionH relativeFrom="margin">
                <wp:posOffset>5091430</wp:posOffset>
              </wp:positionH>
              <wp:positionV relativeFrom="paragraph">
                <wp:posOffset>94615</wp:posOffset>
              </wp:positionV>
              <wp:extent cx="1168400" cy="28575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986AE8" w14:textId="77777777" w:rsidR="00715D9C" w:rsidRPr="002A21E4" w:rsidRDefault="00000000" w:rsidP="00715D9C">
                          <w:pPr>
                            <w:jc w:val="right"/>
                            <w:rPr>
                              <w:rFonts w:ascii="Outfit" w:hAnsi="Outfit"/>
                              <w:color w:val="586474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="Outfit" w:hAnsi="Outfit"/>
                                <w:color w:val="586474"/>
                                <w:sz w:val="18"/>
                                <w:szCs w:val="18"/>
                              </w:rPr>
                              <w:id w:val="57971696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instrText xml:space="preserve"> NUMPAGES  </w:instrText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t>27</w:t>
                              </w:r>
                              <w:r w:rsidR="00715D9C" w:rsidRPr="002A21E4">
                                <w:rPr>
                                  <w:rFonts w:ascii="Outfit" w:hAnsi="Outfit"/>
                                  <w:color w:val="586474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32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9pt;margin-top:7.45pt;width:92pt;height:2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" filled="f" stroked="f">
              <v:textbox>
                <w:txbxContent>
                  <w:p w14:paraId="4B986AE8" w14:textId="77777777" w:rsidR="00715D9C" w:rsidRPr="002A21E4" w:rsidRDefault="00000000" w:rsidP="00715D9C">
                    <w:pPr>
                      <w:jc w:val="right"/>
                      <w:rPr>
                        <w:rFonts w:ascii="Outfit" w:hAnsi="Outfit"/>
                        <w:color w:val="586474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="Outfit" w:hAnsi="Outfit"/>
                          <w:color w:val="586474"/>
                          <w:sz w:val="18"/>
                          <w:szCs w:val="18"/>
                        </w:rPr>
                        <w:id w:val="579716966"/>
                        <w:docPartObj>
                          <w:docPartGallery w:val="Page Numbers (Top of Page)"/>
                          <w:docPartUnique/>
                        </w:docPartObj>
                      </w:sdtPr>
                      <w:sdtContent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t xml:space="preserve">Page </w:t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fldChar w:fldCharType="begin"/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instrText xml:space="preserve"> PAGE </w:instrText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fldChar w:fldCharType="separate"/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t>6</w:t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fldChar w:fldCharType="end"/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t xml:space="preserve"> of </w:t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fldChar w:fldCharType="begin"/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instrText xml:space="preserve"> NUMPAGES  </w:instrText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fldChar w:fldCharType="separate"/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t>27</w:t>
                        </w:r>
                        <w:r w:rsidR="00715D9C" w:rsidRPr="002A21E4">
                          <w:rPr>
                            <w:rFonts w:ascii="Outfit" w:hAnsi="Outfit"/>
                            <w:color w:val="586474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r w:rsidRPr="00AF3C98">
      <w:rPr>
        <w:rFonts w:ascii="Outfit" w:hAnsi="Outfit"/>
        <w:sz w:val="18"/>
        <w:szCs w:val="18"/>
      </w:rPr>
      <w:t>Book Industry Communication Ltd.</w:t>
    </w:r>
  </w:p>
  <w:p w14:paraId="06235B64" w14:textId="77777777" w:rsidR="00715D9C" w:rsidRPr="00AF3C98" w:rsidRDefault="00715D9C" w:rsidP="00715D9C">
    <w:pPr>
      <w:pStyle w:val="Footer"/>
      <w:rPr>
        <w:rFonts w:ascii="Outfit Light" w:hAnsi="Outfit Light"/>
        <w:color w:val="586474"/>
        <w:sz w:val="18"/>
        <w:szCs w:val="18"/>
      </w:rPr>
    </w:pPr>
    <w:r w:rsidRPr="00AF3C98">
      <w:rPr>
        <w:rStyle w:val="s1ppyq"/>
        <w:rFonts w:ascii="Outfit Light" w:eastAsia="Arial Unicode MS" w:hAnsi="Outfit Light"/>
        <w:color w:val="586474"/>
        <w:sz w:val="18"/>
        <w:szCs w:val="18"/>
      </w:rPr>
      <w:t>The Book Industry’s Supply Chain Organisation – UK &amp; Ireland</w:t>
    </w:r>
  </w:p>
  <w:p w14:paraId="650421A6" w14:textId="77777777" w:rsidR="00BE6410" w:rsidRPr="00263A61" w:rsidRDefault="00BE6410" w:rsidP="00BE6410">
    <w:pPr>
      <w:pStyle w:val="Footer"/>
      <w:tabs>
        <w:tab w:val="right" w:pos="9450"/>
      </w:tabs>
      <w:ind w:left="-1260" w:right="-1260"/>
      <w:jc w:val="center"/>
      <w:rPr>
        <w:i/>
        <w:iCs/>
        <w:spacing w:val="2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5565" w14:textId="77777777" w:rsidR="00311682" w:rsidRDefault="00311682">
      <w:pPr>
        <w:spacing w:before="0" w:after="0"/>
      </w:pPr>
      <w:r>
        <w:separator/>
      </w:r>
    </w:p>
  </w:footnote>
  <w:footnote w:type="continuationSeparator" w:id="0">
    <w:p w14:paraId="702A3696" w14:textId="77777777" w:rsidR="00311682" w:rsidRDefault="003116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31B0" w14:textId="7C2D3694" w:rsidR="00263A61" w:rsidRDefault="00C36B21" w:rsidP="00263A61">
    <w:pPr>
      <w:pStyle w:val="Header"/>
      <w:jc w:val="right"/>
      <w:rPr>
        <w:b/>
        <w:color w:val="002060"/>
        <w:spacing w:val="-2"/>
        <w:sz w:val="36"/>
        <w:szCs w:val="36"/>
      </w:rPr>
    </w:pPr>
    <w:r>
      <w:rPr>
        <w:b/>
        <w:noProof/>
        <w:color w:val="002060"/>
        <w:spacing w:val="-2"/>
        <w:sz w:val="36"/>
        <w:szCs w:val="36"/>
      </w:rPr>
      <w:drawing>
        <wp:inline distT="0" distB="0" distL="0" distR="0" wp14:anchorId="6D93C7FF" wp14:editId="60A7CC8C">
          <wp:extent cx="716280" cy="630326"/>
          <wp:effectExtent l="0" t="0" r="7620" b="0"/>
          <wp:docPr id="7374110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411001" name="Picture 737411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19" cy="64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C9AA0" w14:textId="7EEC1F47" w:rsidR="002D031A" w:rsidRPr="002D031A" w:rsidRDefault="00C95C38" w:rsidP="002D031A">
    <w:pPr>
      <w:pStyle w:val="Heading2"/>
      <w:shd w:val="clear" w:color="auto" w:fill="FFFFFF"/>
      <w:spacing w:before="0" w:after="120"/>
      <w:rPr>
        <w:rFonts w:ascii="Public Sans" w:hAnsi="Public Sans"/>
        <w:color w:val="002060"/>
        <w:sz w:val="24"/>
        <w:szCs w:val="24"/>
        <w:lang w:val="en-GB" w:eastAsia="en-GB"/>
      </w:rPr>
    </w:pPr>
    <w:r w:rsidRPr="00C36B21">
      <w:rPr>
        <w:rFonts w:ascii="Public Sans" w:hAnsi="Public Sans"/>
        <w:color w:val="002060"/>
        <w:spacing w:val="-2"/>
        <w:sz w:val="24"/>
        <w:szCs w:val="24"/>
      </w:rPr>
      <w:t>BIC</w:t>
    </w:r>
    <w:r w:rsidR="00C36B21">
      <w:rPr>
        <w:rFonts w:ascii="Public Sans" w:hAnsi="Public Sans"/>
        <w:color w:val="002060"/>
        <w:spacing w:val="-2"/>
        <w:sz w:val="24"/>
        <w:szCs w:val="24"/>
      </w:rPr>
      <w:t>’s Regulation and Policy Horizon</w:t>
    </w:r>
    <w:r w:rsidR="00B627F6">
      <w:rPr>
        <w:rFonts w:ascii="Public Sans" w:hAnsi="Public Sans"/>
        <w:color w:val="002060"/>
        <w:spacing w:val="-2"/>
        <w:sz w:val="24"/>
        <w:szCs w:val="24"/>
      </w:rPr>
      <w:t>-</w:t>
    </w:r>
    <w:r w:rsidR="00C36B21">
      <w:rPr>
        <w:rFonts w:ascii="Public Sans" w:hAnsi="Public Sans"/>
        <w:color w:val="002060"/>
        <w:spacing w:val="-2"/>
        <w:sz w:val="24"/>
        <w:szCs w:val="24"/>
      </w:rPr>
      <w:t>Scanning Focus Group</w:t>
    </w:r>
  </w:p>
  <w:p w14:paraId="16270103" w14:textId="796AA01C" w:rsidR="00C95C38" w:rsidRPr="002D031A" w:rsidRDefault="00C95C38" w:rsidP="00C95C38">
    <w:pPr>
      <w:pStyle w:val="Header"/>
      <w:rPr>
        <w:rFonts w:ascii="Public Sans" w:hAnsi="Public Sans"/>
        <w:b/>
        <w:color w:val="002060"/>
        <w:sz w:val="24"/>
      </w:rPr>
    </w:pPr>
    <w:r w:rsidRPr="002D031A">
      <w:rPr>
        <w:rFonts w:ascii="Public Sans" w:hAnsi="Public Sans"/>
        <w:b/>
        <w:color w:val="002060"/>
        <w:sz w:val="24"/>
      </w:rPr>
      <w:t xml:space="preserve">Application Form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7E"/>
    <w:rsid w:val="00055E93"/>
    <w:rsid w:val="000746BB"/>
    <w:rsid w:val="000B22FB"/>
    <w:rsid w:val="001130A2"/>
    <w:rsid w:val="0018140D"/>
    <w:rsid w:val="001C0AEE"/>
    <w:rsid w:val="001F64CF"/>
    <w:rsid w:val="0021501F"/>
    <w:rsid w:val="00263A61"/>
    <w:rsid w:val="002C509F"/>
    <w:rsid w:val="002D031A"/>
    <w:rsid w:val="002D7EC8"/>
    <w:rsid w:val="002F28D8"/>
    <w:rsid w:val="003027AD"/>
    <w:rsid w:val="00311682"/>
    <w:rsid w:val="00327F2F"/>
    <w:rsid w:val="00357983"/>
    <w:rsid w:val="003B3E5A"/>
    <w:rsid w:val="003C346D"/>
    <w:rsid w:val="00404B5D"/>
    <w:rsid w:val="004A45DC"/>
    <w:rsid w:val="004F4CEC"/>
    <w:rsid w:val="005A1588"/>
    <w:rsid w:val="005D1CE2"/>
    <w:rsid w:val="00622C87"/>
    <w:rsid w:val="00692439"/>
    <w:rsid w:val="00715D9C"/>
    <w:rsid w:val="00717C8C"/>
    <w:rsid w:val="007404BB"/>
    <w:rsid w:val="007D2C72"/>
    <w:rsid w:val="008159B7"/>
    <w:rsid w:val="008315EB"/>
    <w:rsid w:val="008322B5"/>
    <w:rsid w:val="00894531"/>
    <w:rsid w:val="008F0FF5"/>
    <w:rsid w:val="00932A91"/>
    <w:rsid w:val="0093569A"/>
    <w:rsid w:val="009362F4"/>
    <w:rsid w:val="009755ED"/>
    <w:rsid w:val="00A15F2B"/>
    <w:rsid w:val="00A16027"/>
    <w:rsid w:val="00A64283"/>
    <w:rsid w:val="00A95FD8"/>
    <w:rsid w:val="00AE6CBE"/>
    <w:rsid w:val="00B238BC"/>
    <w:rsid w:val="00B627F6"/>
    <w:rsid w:val="00BD1CFF"/>
    <w:rsid w:val="00BD4134"/>
    <w:rsid w:val="00BE6410"/>
    <w:rsid w:val="00C33189"/>
    <w:rsid w:val="00C36B21"/>
    <w:rsid w:val="00C6127E"/>
    <w:rsid w:val="00C6424D"/>
    <w:rsid w:val="00C73E74"/>
    <w:rsid w:val="00C770BB"/>
    <w:rsid w:val="00C9401B"/>
    <w:rsid w:val="00C95C38"/>
    <w:rsid w:val="00CB4CCE"/>
    <w:rsid w:val="00D05EB0"/>
    <w:rsid w:val="00D161B0"/>
    <w:rsid w:val="00D6662F"/>
    <w:rsid w:val="00DA70B5"/>
    <w:rsid w:val="00DF2054"/>
    <w:rsid w:val="00ED5E6E"/>
    <w:rsid w:val="00F3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23C3E"/>
  <w15:chartTrackingRefBased/>
  <w15:docId w15:val="{57B911BA-2615-4C20-B41D-CAD53738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27E"/>
    <w:pPr>
      <w:spacing w:before="40" w:after="40"/>
    </w:pPr>
    <w:rPr>
      <w:rFonts w:eastAsia="Times New Roman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6127E"/>
    <w:pPr>
      <w:keepNext/>
      <w:spacing w:before="240" w:after="60"/>
      <w:outlineLvl w:val="0"/>
    </w:pPr>
    <w:rPr>
      <w:rFonts w:ascii="Cambria" w:hAnsi="Cambria" w:cs="Arial"/>
      <w:b/>
      <w:bCs/>
      <w:color w:val="4F6228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C6127E"/>
    <w:pPr>
      <w:keepNext/>
      <w:shd w:val="clear" w:color="auto" w:fill="EAF1DD"/>
      <w:spacing w:before="240" w:after="60"/>
      <w:outlineLvl w:val="1"/>
    </w:pPr>
    <w:rPr>
      <w:rFonts w:ascii="Cambria" w:hAnsi="Cambria" w:cs="Arial"/>
      <w:b/>
      <w:bCs/>
      <w:iCs/>
      <w:color w:val="4F6228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27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6127E"/>
    <w:rPr>
      <w:rFonts w:ascii="Cambria" w:eastAsia="Times New Roman" w:hAnsi="Cambria" w:cs="Arial"/>
      <w:b/>
      <w:bCs/>
      <w:color w:val="4F6228"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rsid w:val="00C6127E"/>
    <w:rPr>
      <w:rFonts w:ascii="Cambria" w:eastAsia="Times New Roman" w:hAnsi="Cambria" w:cs="Arial"/>
      <w:b/>
      <w:bCs/>
      <w:iCs/>
      <w:color w:val="4F6228"/>
      <w:szCs w:val="28"/>
      <w:shd w:val="clear" w:color="auto" w:fill="EAF1DD"/>
      <w:lang w:val="en-US"/>
    </w:rPr>
  </w:style>
  <w:style w:type="character" w:customStyle="1" w:styleId="Heading3Char">
    <w:name w:val="Heading 3 Char"/>
    <w:link w:val="Heading3"/>
    <w:uiPriority w:val="9"/>
    <w:rsid w:val="00C6127E"/>
    <w:rPr>
      <w:rFonts w:eastAsia="Times New Roman" w:cs="Times New Roman"/>
      <w:sz w:val="20"/>
      <w:szCs w:val="24"/>
      <w:lang w:val="en-US"/>
    </w:rPr>
  </w:style>
  <w:style w:type="table" w:styleId="TableGrid">
    <w:name w:val="Table Grid"/>
    <w:basedOn w:val="TableNormal"/>
    <w:rsid w:val="00C6127E"/>
    <w:rPr>
      <w:rFonts w:ascii="Arial" w:eastAsia="Times New Roman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C6127E"/>
    <w:pPr>
      <w:jc w:val="right"/>
    </w:pPr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C6127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link w:val="Footer"/>
    <w:uiPriority w:val="99"/>
    <w:rsid w:val="00C6127E"/>
    <w:rPr>
      <w:rFonts w:eastAsia="Times New Roman" w:cs="Times New Roman"/>
      <w:sz w:val="20"/>
      <w:szCs w:val="24"/>
      <w:lang w:val="en-US"/>
    </w:rPr>
  </w:style>
  <w:style w:type="character" w:styleId="Hyperlink">
    <w:name w:val="Hyperlink"/>
    <w:uiPriority w:val="99"/>
    <w:unhideWhenUsed/>
    <w:rsid w:val="00C612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2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127E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C3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95C38"/>
    <w:rPr>
      <w:rFonts w:eastAsia="Times New Roman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0B22FB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8D8"/>
    <w:rPr>
      <w:color w:val="605E5C"/>
      <w:shd w:val="clear" w:color="auto" w:fill="E1DFDD"/>
    </w:rPr>
  </w:style>
  <w:style w:type="character" w:customStyle="1" w:styleId="s1ppyq">
    <w:name w:val="s1ppyq"/>
    <w:basedOn w:val="DefaultParagraphFont"/>
    <w:rsid w:val="00715D9C"/>
  </w:style>
  <w:style w:type="character" w:styleId="Strong">
    <w:name w:val="Strong"/>
    <w:basedOn w:val="DefaultParagraphFont"/>
    <w:uiPriority w:val="22"/>
    <w:qFormat/>
    <w:rsid w:val="002D0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c.org.uk/privacy-polic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bic.org.uk?subject=Application%20to%20join%20a%20BIC%20Project%20Working%20Grou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c.org.uk/resources/upcoming-projects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bic.org.uk/privacy-polic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1411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18" baseType="variant">
      <vt:variant>
        <vt:i4>6225952</vt:i4>
      </vt:variant>
      <vt:variant>
        <vt:i4>3</vt:i4>
      </vt:variant>
      <vt:variant>
        <vt:i4>0</vt:i4>
      </vt:variant>
      <vt:variant>
        <vt:i4>5</vt:i4>
      </vt:variant>
      <vt:variant>
        <vt:lpwstr>mailto:info@bic.org.uk?subject=Application%20to%20join%20a%20BIC%20Task%20&amp;%20Finish%20Working%20Group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https://www.bic.org.uk/files/pdfs/Terms of Ref/BIC Task and Finish Working Groups Terms of Reference Revised April 2021.pdf</vt:lpwstr>
      </vt:variant>
      <vt:variant>
        <vt:lpwstr/>
      </vt:variant>
      <vt:variant>
        <vt:i4>2031705</vt:i4>
      </vt:variant>
      <vt:variant>
        <vt:i4>0</vt:i4>
      </vt:variant>
      <vt:variant>
        <vt:i4>0</vt:i4>
      </vt:variant>
      <vt:variant>
        <vt:i4>5</vt:i4>
      </vt:variant>
      <vt:variant>
        <vt:lpwstr>http://www.bic.org.uk/197/BIC-Privacy-Policy/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CharlotteW</dc:creator>
  <cp:keywords/>
  <cp:lastModifiedBy>Jo Nicholls</cp:lastModifiedBy>
  <cp:revision>3</cp:revision>
  <cp:lastPrinted>2021-04-08T08:53:00Z</cp:lastPrinted>
  <dcterms:created xsi:type="dcterms:W3CDTF">2025-11-11T18:10:00Z</dcterms:created>
  <dcterms:modified xsi:type="dcterms:W3CDTF">2025-11-12T14:08:00Z</dcterms:modified>
</cp:coreProperties>
</file>